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rPr>
      </w:pPr>
      <w:r w:rsidRPr="00315C2F">
        <w:rPr>
          <w:rFonts w:ascii="Comic Sans MS" w:eastAsia="Times New Roman" w:hAnsi="Comic Sans MS"/>
          <w:b/>
          <w:bCs/>
        </w:rPr>
        <w:t>Principle</w:t>
      </w:r>
    </w:p>
    <w:p w:rsidR="003C07AD" w:rsidRPr="00315C2F" w:rsidRDefault="00315C2F">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Pr>
          <w:rFonts w:ascii="Comic Sans MS" w:eastAsia="Times New Roman" w:hAnsi="Comic Sans MS"/>
        </w:rPr>
        <w:t>Little B</w:t>
      </w:r>
      <w:r w:rsidR="003764E5">
        <w:rPr>
          <w:rFonts w:ascii="Comic Sans MS" w:eastAsia="Times New Roman" w:hAnsi="Comic Sans MS"/>
        </w:rPr>
        <w:t>uds Playgroup</w:t>
      </w:r>
      <w:r w:rsidRPr="00315C2F">
        <w:rPr>
          <w:rFonts w:ascii="Comic Sans MS" w:eastAsia="Times New Roman" w:hAnsi="Comic Sans MS"/>
        </w:rPr>
        <w:t xml:space="preserve"> </w:t>
      </w:r>
      <w:r w:rsidR="003C07AD" w:rsidRPr="00315C2F">
        <w:rPr>
          <w:rFonts w:ascii="Comic Sans MS" w:eastAsia="Times New Roman" w:hAnsi="Comic Sans MS"/>
        </w:rPr>
        <w:t xml:space="preserve">will keep children and staff safe while in the playgroup.  Although we meet all the standards set out by Social Services, there </w:t>
      </w:r>
      <w:r w:rsidRPr="00315C2F">
        <w:rPr>
          <w:rFonts w:ascii="Comic Sans MS" w:eastAsia="Times New Roman" w:hAnsi="Comic Sans MS"/>
        </w:rPr>
        <w:t>may be</w:t>
      </w:r>
      <w:r w:rsidR="003C07AD" w:rsidRPr="00315C2F">
        <w:rPr>
          <w:rFonts w:ascii="Comic Sans MS" w:eastAsia="Times New Roman" w:hAnsi="Comic Sans MS"/>
        </w:rPr>
        <w:t xml:space="preserve"> times when something happens beyond our control.</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rPr>
      </w:pPr>
      <w:r w:rsidRPr="00315C2F">
        <w:rPr>
          <w:rFonts w:ascii="Comic Sans MS" w:eastAsia="Times New Roman" w:hAnsi="Comic Sans MS"/>
          <w:b/>
          <w:bCs/>
        </w:rPr>
        <w:t>Policy</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 xml:space="preserve">This policy has been put in place to inform staff and parents the steps that we take to deal with matters that may result in endangering the premises, contents or persons within the setting. </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rPr>
      </w:pPr>
      <w:r w:rsidRPr="00315C2F">
        <w:rPr>
          <w:rFonts w:ascii="Comic Sans MS" w:eastAsia="Times New Roman" w:hAnsi="Comic Sans MS"/>
          <w:b/>
          <w:bCs/>
        </w:rPr>
        <w:t>Procedures</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rPr>
      </w:pPr>
      <w:r w:rsidRPr="00315C2F">
        <w:rPr>
          <w:rFonts w:ascii="Comic Sans MS" w:eastAsia="Times New Roman" w:hAnsi="Comic Sans MS"/>
          <w:b/>
          <w:bCs/>
        </w:rPr>
        <w:t>Dealing with incidents</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We meet our legal requirements for the safety of our employees by complying with RIDDOR (the Reporting of Injury, Disease and Dangerous Occurrences Regulations). We report to the Health and Safety Executive:</w:t>
      </w:r>
    </w:p>
    <w:p w:rsidR="003C07AD" w:rsidRPr="00315C2F" w:rsidRDefault="00315C2F">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180"/>
        </w:tabs>
        <w:ind w:left="165" w:hanging="165"/>
        <w:rPr>
          <w:rFonts w:ascii="Comic Sans MS" w:hAnsi="Comic Sans MS" w:cs="Arial"/>
        </w:rPr>
      </w:pPr>
      <w:r w:rsidRPr="00315C2F">
        <w:rPr>
          <w:rFonts w:ascii="Comic Sans MS" w:eastAsia="Times New Roman" w:hAnsi="Comic Sans MS"/>
        </w:rPr>
        <w:t>Any</w:t>
      </w:r>
      <w:r w:rsidR="003C07AD" w:rsidRPr="00315C2F">
        <w:rPr>
          <w:rFonts w:ascii="Comic Sans MS" w:eastAsia="Times New Roman" w:hAnsi="Comic Sans MS"/>
        </w:rPr>
        <w:t xml:space="preserve"> accident to a member of staff requiring treatment by a general practitioner or hospital; and any dangerous occurrences. This may be an event that causes injury or fatalities or an event that does not cause an accident but could have done, such as a gas leak.</w:t>
      </w:r>
    </w:p>
    <w:p w:rsidR="003C07AD" w:rsidRPr="00315C2F" w:rsidRDefault="003C07AD">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180"/>
        </w:tabs>
        <w:ind w:left="165" w:hanging="165"/>
        <w:rPr>
          <w:rFonts w:ascii="Comic Sans MS" w:hAnsi="Comic Sans MS" w:cs="Arial"/>
        </w:rPr>
      </w:pPr>
      <w:r w:rsidRPr="00315C2F">
        <w:rPr>
          <w:rFonts w:ascii="Comic Sans MS" w:eastAsia="Times New Roman" w:hAnsi="Comic Sans MS"/>
        </w:rPr>
        <w:t>Any dangerous occurrence is recorded in our incident book. See below.</w:t>
      </w:r>
    </w:p>
    <w:p w:rsidR="003C07AD" w:rsidRPr="00315C2F" w:rsidRDefault="003C07AD">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180"/>
        </w:tabs>
        <w:ind w:left="165" w:hanging="165"/>
        <w:rPr>
          <w:rFonts w:ascii="Comic Sans MS" w:hAnsi="Comic Sans MS" w:cs="Arial"/>
        </w:rPr>
      </w:pPr>
      <w:r w:rsidRPr="00315C2F">
        <w:rPr>
          <w:rFonts w:ascii="Comic Sans MS" w:eastAsia="Times New Roman" w:hAnsi="Comic Sans MS"/>
        </w:rPr>
        <w:t>Information for reporting the incident to Health and Safety Officer is detailed in the Early Years and Childcare’s Accident Record publication.</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Our incident book:</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We have ready access to telephone numbers for emergency services, including local police. We inform the Head of Childcare and the campus facilities manager of any incidents.</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We keep an incident book for recording incidents including those that that are reportable to the Health and Safety Executive as above.</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 xml:space="preserve">These incidents include: </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r w:rsidRPr="00315C2F">
        <w:rPr>
          <w:rFonts w:ascii="Comic Sans MS" w:eastAsia="Times New Roman" w:hAnsi="Comic Sans MS"/>
        </w:rPr>
        <w:t>break in, burglary, theft of personal or the setting's property</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r w:rsidRPr="00315C2F">
        <w:rPr>
          <w:rFonts w:ascii="Comic Sans MS" w:eastAsia="Times New Roman" w:hAnsi="Comic Sans MS"/>
        </w:rPr>
        <w:t xml:space="preserve">an intruder gaining </w:t>
      </w:r>
      <w:proofErr w:type="spellStart"/>
      <w:r w:rsidRPr="00315C2F">
        <w:rPr>
          <w:rFonts w:ascii="Comic Sans MS" w:eastAsia="Times New Roman" w:hAnsi="Comic Sans MS"/>
        </w:rPr>
        <w:t>unauthorised</w:t>
      </w:r>
      <w:proofErr w:type="spellEnd"/>
      <w:r w:rsidRPr="00315C2F">
        <w:rPr>
          <w:rFonts w:ascii="Comic Sans MS" w:eastAsia="Times New Roman" w:hAnsi="Comic Sans MS"/>
        </w:rPr>
        <w:t xml:space="preserve"> access to the premises</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r w:rsidRPr="00315C2F">
        <w:rPr>
          <w:rFonts w:ascii="Comic Sans MS" w:eastAsia="Times New Roman" w:hAnsi="Comic Sans MS"/>
        </w:rPr>
        <w:t>Fire, flood, gas leak or electrical failure</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r w:rsidRPr="00315C2F">
        <w:rPr>
          <w:rFonts w:ascii="Comic Sans MS" w:eastAsia="Times New Roman" w:hAnsi="Comic Sans MS"/>
        </w:rPr>
        <w:t>An attack on member of staff or parent on the premises or nearby</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r w:rsidRPr="00315C2F">
        <w:rPr>
          <w:rFonts w:ascii="Comic Sans MS" w:eastAsia="Times New Roman" w:hAnsi="Comic Sans MS"/>
        </w:rPr>
        <w:t xml:space="preserve">any racist incident involving staff or family on the </w:t>
      </w:r>
      <w:proofErr w:type="spellStart"/>
      <w:r w:rsidRPr="00315C2F">
        <w:rPr>
          <w:rFonts w:ascii="Comic Sans MS" w:eastAsia="Times New Roman" w:hAnsi="Comic Sans MS"/>
        </w:rPr>
        <w:t>centre's</w:t>
      </w:r>
      <w:proofErr w:type="spellEnd"/>
      <w:r w:rsidRPr="00315C2F">
        <w:rPr>
          <w:rFonts w:ascii="Comic Sans MS" w:eastAsia="Times New Roman" w:hAnsi="Comic Sans MS"/>
        </w:rPr>
        <w:t xml:space="preserve"> premises</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r w:rsidRPr="00315C2F">
        <w:rPr>
          <w:rFonts w:ascii="Comic Sans MS" w:eastAsia="Times New Roman" w:hAnsi="Comic Sans MS"/>
        </w:rPr>
        <w:t>death of a child</w:t>
      </w:r>
    </w:p>
    <w:p w:rsidR="003C07AD" w:rsidRPr="00315C2F" w:rsidRDefault="003C07AD">
      <w:pPr>
        <w:pStyle w:val="Body"/>
        <w:numPr>
          <w:ilvl w:val="0"/>
          <w:numId w:val="6"/>
        </w:numPr>
        <w:pBdr>
          <w:top w:val="none" w:sz="0" w:space="0" w:color="auto"/>
          <w:left w:val="none" w:sz="0" w:space="0" w:color="auto"/>
          <w:bottom w:val="none" w:sz="0" w:space="0" w:color="auto"/>
          <w:right w:val="none" w:sz="0" w:space="0" w:color="auto"/>
          <w:bar w:val="none" w:sz="0" w:color="auto"/>
        </w:pBdr>
        <w:tabs>
          <w:tab w:val="left" w:pos="240"/>
        </w:tabs>
        <w:ind w:left="220" w:hanging="220"/>
        <w:rPr>
          <w:rFonts w:ascii="Comic Sans MS" w:hAnsi="Comic Sans MS" w:cs="Arial"/>
        </w:rPr>
      </w:pPr>
      <w:proofErr w:type="gramStart"/>
      <w:r w:rsidRPr="00315C2F">
        <w:rPr>
          <w:rFonts w:ascii="Comic Sans MS" w:eastAsia="Times New Roman" w:hAnsi="Comic Sans MS"/>
        </w:rPr>
        <w:t>a</w:t>
      </w:r>
      <w:proofErr w:type="gramEnd"/>
      <w:r w:rsidRPr="00315C2F">
        <w:rPr>
          <w:rFonts w:ascii="Comic Sans MS" w:eastAsia="Times New Roman" w:hAnsi="Comic Sans MS"/>
        </w:rPr>
        <w:t xml:space="preserve"> terrorist attack, or threat of one.</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In the incident book we record the date and time of the incident, nature of the event, who was affected, what was done about it - or if it was reported to the police, and if so a crime number. Any follow up, or insurance claim made, should also be recorded.</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lastRenderedPageBreak/>
        <w:t>In the unlikely event of a terrorist attack we follow the advice of the emergency services with regard to evacuation, medical aid and contacting children's families. Our standard</w:t>
      </w:r>
      <w:r w:rsidR="00315C2F">
        <w:rPr>
          <w:rFonts w:ascii="Comic Sans MS" w:eastAsia="Times New Roman" w:hAnsi="Comic Sans MS"/>
        </w:rPr>
        <w:t xml:space="preserve"> </w:t>
      </w:r>
      <w:r w:rsidRPr="00315C2F">
        <w:rPr>
          <w:rFonts w:ascii="Comic Sans MS" w:eastAsia="Times New Roman" w:hAnsi="Comic Sans MS"/>
        </w:rPr>
        <w:t>Fire Safety Policy will be followed and staff will take charge of their key children. The</w:t>
      </w:r>
      <w:r w:rsidR="00315C2F">
        <w:rPr>
          <w:rFonts w:ascii="Comic Sans MS" w:eastAsia="Times New Roman" w:hAnsi="Comic Sans MS"/>
        </w:rPr>
        <w:t xml:space="preserve"> </w:t>
      </w:r>
      <w:r w:rsidRPr="00315C2F">
        <w:rPr>
          <w:rFonts w:ascii="Comic Sans MS" w:eastAsia="Times New Roman" w:hAnsi="Comic Sans MS"/>
        </w:rPr>
        <w:t>incident is recorded when the threat is averted.</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In the unlikely event of a child dying on the premises, if the emergency services are called, and the advice of these services are followed.</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The incident book is not for recording issues of concern involving a child. This is recorded in the child's own file.</w:t>
      </w:r>
    </w:p>
    <w:p w:rsidR="003C07AD" w:rsidRPr="00315C2F" w:rsidRDefault="003C07AD">
      <w:p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315C2F">
        <w:rPr>
          <w:rFonts w:ascii="Comic Sans MS" w:hAnsi="Comic Sans MS" w:cs="Arial Unicode MS"/>
        </w:rPr>
        <w:t>Legal framework</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Reporting of Injuries, Diseases and Dangerous Occurrences Regulations (RIDDOR 1995)</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Further guidance</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RIDDOR Guidance and Reporting Form www.hse.gov.uk/riddor/index.htm</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b/>
        </w:rPr>
      </w:pPr>
      <w:r w:rsidRPr="00315C2F">
        <w:rPr>
          <w:rFonts w:ascii="Comic Sans MS" w:eastAsia="Times New Roman" w:hAnsi="Comic Sans MS"/>
          <w:b/>
        </w:rPr>
        <w:t>Monitoring</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315C2F">
        <w:rPr>
          <w:rFonts w:ascii="Comic Sans MS" w:eastAsia="Times New Roman" w:hAnsi="Comic Sans MS"/>
        </w:rPr>
        <w:t xml:space="preserve">This policy will be reviewed annually by the management team to ensure it </w:t>
      </w:r>
      <w:r w:rsidR="00315C2F">
        <w:rPr>
          <w:rFonts w:ascii="Comic Sans MS" w:eastAsia="Times New Roman" w:hAnsi="Comic Sans MS"/>
        </w:rPr>
        <w:t>r</w:t>
      </w:r>
      <w:r w:rsidRPr="00315C2F">
        <w:rPr>
          <w:rFonts w:ascii="Comic Sans MS" w:eastAsia="Times New Roman" w:hAnsi="Comic Sans MS"/>
        </w:rPr>
        <w:t>emains fit for purpose.</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315C2F">
        <w:rPr>
          <w:rFonts w:ascii="Comic Sans MS" w:eastAsia="Times New Roman" w:hAnsi="Comic Sans MS"/>
        </w:rPr>
        <w:t xml:space="preserve">This policy was adopted by </w:t>
      </w:r>
      <w:r w:rsidR="00315C2F">
        <w:rPr>
          <w:rFonts w:ascii="Comic Sans MS" w:eastAsia="Times New Roman" w:hAnsi="Comic Sans MS"/>
        </w:rPr>
        <w:t xml:space="preserve">Little Buds Playgroup </w:t>
      </w:r>
      <w:bookmarkStart w:id="0" w:name="_GoBack"/>
      <w:bookmarkEnd w:id="0"/>
      <w:r w:rsidRPr="00315C2F">
        <w:rPr>
          <w:rFonts w:ascii="Comic Sans MS" w:eastAsia="Times New Roman" w:hAnsi="Comic Sans MS"/>
        </w:rPr>
        <w:t>management team.</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Signed</w:t>
      </w:r>
      <w:proofErr w:type="gramStart"/>
      <w:r w:rsidRPr="00315C2F">
        <w:rPr>
          <w:rFonts w:ascii="Comic Sans MS" w:eastAsia="Times New Roman" w:hAnsi="Comic Sans MS"/>
        </w:rPr>
        <w:t>:</w:t>
      </w:r>
      <w:r w:rsidRPr="00315C2F">
        <w:rPr>
          <w:rFonts w:ascii="Comic Sans MS" w:hAnsi="Comic Sans MS" w:cs="Arial Unicode MS"/>
        </w:rPr>
        <w:t>…………………………………………………………………………………</w:t>
      </w:r>
      <w:proofErr w:type="gramEnd"/>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w:t>
      </w:r>
      <w:proofErr w:type="gramStart"/>
      <w:r w:rsidRPr="00315C2F">
        <w:rPr>
          <w:rFonts w:ascii="Comic Sans MS" w:eastAsia="Times New Roman" w:hAnsi="Comic Sans MS"/>
        </w:rPr>
        <w:t>on</w:t>
      </w:r>
      <w:proofErr w:type="gramEnd"/>
      <w:r w:rsidRPr="00315C2F">
        <w:rPr>
          <w:rFonts w:ascii="Comic Sans MS" w:eastAsia="Times New Roman" w:hAnsi="Comic Sans MS"/>
        </w:rPr>
        <w:t xml:space="preserve"> behalf of the management team)</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 xml:space="preserve">Position: </w:t>
      </w:r>
      <w:r w:rsidRPr="00315C2F">
        <w:rPr>
          <w:rFonts w:ascii="Comic Sans MS" w:hAnsi="Comic Sans MS" w:cs="Arial Unicode MS"/>
        </w:rPr>
        <w:t>………………………………………………………………………………</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Date</w:t>
      </w:r>
      <w:proofErr w:type="gramStart"/>
      <w:r w:rsidRPr="00315C2F">
        <w:rPr>
          <w:rFonts w:ascii="Comic Sans MS" w:eastAsia="Times New Roman" w:hAnsi="Comic Sans MS"/>
        </w:rPr>
        <w:t>:</w:t>
      </w:r>
      <w:r w:rsidRPr="00315C2F">
        <w:rPr>
          <w:rFonts w:ascii="Comic Sans MS" w:eastAsia="Times New Roman" w:hAnsi="Comic Sans MS"/>
        </w:rPr>
        <w:tab/>
      </w:r>
      <w:r w:rsidRPr="00315C2F">
        <w:rPr>
          <w:rFonts w:ascii="Comic Sans MS" w:hAnsi="Comic Sans MS" w:cs="Arial Unicode MS"/>
        </w:rPr>
        <w:t>…………………………………………………………………………………</w:t>
      </w:r>
      <w:r w:rsidRPr="00315C2F">
        <w:rPr>
          <w:rFonts w:ascii="Comic Sans MS" w:eastAsia="Times New Roman" w:hAnsi="Comic Sans MS"/>
        </w:rPr>
        <w:t>..</w:t>
      </w:r>
      <w:proofErr w:type="gramEnd"/>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Reviewed on:</w:t>
      </w: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Date</w:t>
      </w:r>
      <w:proofErr w:type="gramStart"/>
      <w:r w:rsidRPr="00315C2F">
        <w:rPr>
          <w:rFonts w:ascii="Comic Sans MS" w:eastAsia="Times New Roman" w:hAnsi="Comic Sans MS"/>
        </w:rPr>
        <w:t>:</w:t>
      </w:r>
      <w:r w:rsidRPr="00315C2F">
        <w:rPr>
          <w:rFonts w:ascii="Comic Sans MS" w:hAnsi="Comic Sans MS" w:cs="Arial Unicode MS"/>
        </w:rPr>
        <w:t>………………</w:t>
      </w:r>
      <w:proofErr w:type="gramEnd"/>
      <w:r w:rsidRPr="00315C2F">
        <w:rPr>
          <w:rFonts w:ascii="Comic Sans MS" w:hAnsi="Comic Sans MS" w:cs="Arial Unicode MS"/>
        </w:rPr>
        <w:tab/>
      </w:r>
      <w:r w:rsidRPr="00315C2F">
        <w:rPr>
          <w:rFonts w:ascii="Comic Sans MS" w:eastAsia="Times New Roman" w:hAnsi="Comic Sans MS"/>
        </w:rPr>
        <w:t>Signed</w:t>
      </w:r>
      <w:proofErr w:type="gramStart"/>
      <w:r w:rsidRPr="00315C2F">
        <w:rPr>
          <w:rFonts w:ascii="Comic Sans MS" w:eastAsia="Times New Roman" w:hAnsi="Comic Sans MS"/>
        </w:rPr>
        <w:t>:</w:t>
      </w:r>
      <w:r w:rsidRPr="00315C2F">
        <w:rPr>
          <w:rFonts w:ascii="Comic Sans MS" w:hAnsi="Comic Sans MS" w:cs="Arial Unicode MS"/>
        </w:rPr>
        <w:t>…………………………………………</w:t>
      </w:r>
      <w:r w:rsidRPr="00315C2F">
        <w:rPr>
          <w:rFonts w:ascii="Comic Sans MS" w:eastAsia="Times New Roman" w:hAnsi="Comic Sans MS"/>
        </w:rPr>
        <w:t>..</w:t>
      </w:r>
      <w:proofErr w:type="gramEnd"/>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315C2F">
        <w:rPr>
          <w:rFonts w:ascii="Comic Sans MS" w:eastAsia="Times New Roman" w:hAnsi="Comic Sans MS"/>
        </w:rPr>
        <w:t>Date</w:t>
      </w:r>
      <w:proofErr w:type="gramStart"/>
      <w:r w:rsidRPr="00315C2F">
        <w:rPr>
          <w:rFonts w:ascii="Comic Sans MS" w:eastAsia="Times New Roman" w:hAnsi="Comic Sans MS"/>
        </w:rPr>
        <w:t>:</w:t>
      </w:r>
      <w:r w:rsidRPr="00315C2F">
        <w:rPr>
          <w:rFonts w:ascii="Comic Sans MS" w:hAnsi="Comic Sans MS" w:cs="Arial Unicode MS"/>
        </w:rPr>
        <w:t>………………</w:t>
      </w:r>
      <w:proofErr w:type="gramEnd"/>
      <w:r w:rsidRPr="00315C2F">
        <w:rPr>
          <w:rFonts w:ascii="Comic Sans MS" w:hAnsi="Comic Sans MS" w:cs="Arial Unicode MS"/>
        </w:rPr>
        <w:tab/>
      </w:r>
      <w:r w:rsidRPr="00315C2F">
        <w:rPr>
          <w:rFonts w:ascii="Comic Sans MS" w:hAnsi="Comic Sans MS" w:cs="Arial Unicode MS"/>
        </w:rPr>
        <w:tab/>
      </w:r>
      <w:r w:rsidRPr="00315C2F">
        <w:rPr>
          <w:rFonts w:ascii="Comic Sans MS" w:eastAsia="Times New Roman" w:hAnsi="Comic Sans MS"/>
        </w:rPr>
        <w:t>Signed</w:t>
      </w:r>
      <w:proofErr w:type="gramStart"/>
      <w:r w:rsidRPr="00315C2F">
        <w:rPr>
          <w:rFonts w:ascii="Comic Sans MS" w:eastAsia="Times New Roman" w:hAnsi="Comic Sans MS"/>
        </w:rPr>
        <w:t>:</w:t>
      </w:r>
      <w:r w:rsidRPr="00315C2F">
        <w:rPr>
          <w:rFonts w:ascii="Comic Sans MS" w:hAnsi="Comic Sans MS" w:cs="Arial Unicode MS"/>
        </w:rPr>
        <w:t>…………………………………………</w:t>
      </w:r>
      <w:r w:rsidRPr="00315C2F">
        <w:rPr>
          <w:rFonts w:ascii="Comic Sans MS" w:eastAsia="Times New Roman" w:hAnsi="Comic Sans MS"/>
        </w:rPr>
        <w:t>..</w:t>
      </w:r>
      <w:proofErr w:type="gramEnd"/>
    </w:p>
    <w:p w:rsidR="003C07AD" w:rsidRPr="00315C2F" w:rsidRDefault="003C07A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3C07AD" w:rsidRDefault="003C07A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315C2F">
        <w:rPr>
          <w:rFonts w:ascii="Comic Sans MS" w:eastAsia="Times New Roman" w:hAnsi="Comic Sans MS"/>
        </w:rPr>
        <w:t>Date</w:t>
      </w:r>
      <w:proofErr w:type="gramStart"/>
      <w:r w:rsidRPr="00315C2F">
        <w:rPr>
          <w:rFonts w:ascii="Comic Sans MS" w:eastAsia="Times New Roman" w:hAnsi="Comic Sans MS"/>
        </w:rPr>
        <w:t>:</w:t>
      </w:r>
      <w:r w:rsidRPr="00315C2F">
        <w:rPr>
          <w:rFonts w:ascii="Comic Sans MS" w:hAnsi="Comic Sans MS" w:cs="Arial Unicode MS"/>
        </w:rPr>
        <w:t>………………</w:t>
      </w:r>
      <w:proofErr w:type="gramEnd"/>
      <w:r w:rsidRPr="00315C2F">
        <w:rPr>
          <w:rFonts w:ascii="Comic Sans MS" w:hAnsi="Comic Sans MS" w:cs="Arial Unicode MS"/>
        </w:rPr>
        <w:tab/>
      </w:r>
      <w:r w:rsidRPr="00315C2F">
        <w:rPr>
          <w:rFonts w:ascii="Comic Sans MS" w:hAnsi="Comic Sans MS" w:cs="Arial Unicode MS"/>
        </w:rPr>
        <w:tab/>
      </w:r>
      <w:r>
        <w:rPr>
          <w:rFonts w:ascii="Arial" w:eastAsia="Times New Roman"/>
          <w:sz w:val="24"/>
          <w:szCs w:val="24"/>
        </w:rPr>
        <w:t>Signed</w:t>
      </w:r>
      <w:proofErr w:type="gramStart"/>
      <w:r>
        <w:rPr>
          <w:rFonts w:ascii="Arial" w:eastAsia="Times New Roman"/>
          <w:sz w:val="24"/>
          <w:szCs w:val="24"/>
        </w:rPr>
        <w:t>:</w:t>
      </w:r>
      <w:r>
        <w:rPr>
          <w:rFonts w:ascii="Arial Unicode MS" w:cs="Arial Unicode MS"/>
          <w:sz w:val="24"/>
          <w:szCs w:val="24"/>
        </w:rPr>
        <w:t>…………………………………………</w:t>
      </w:r>
      <w:proofErr w:type="gramEnd"/>
    </w:p>
    <w:sectPr w:rsidR="003C07AD" w:rsidSect="002A5013">
      <w:headerReference w:type="default" r:id="rId7"/>
      <w:footerReference w:type="default" r:id="rId8"/>
      <w:pgSz w:w="11900" w:h="16840"/>
      <w:pgMar w:top="1440" w:right="1800" w:bottom="1440" w:left="180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AD" w:rsidRDefault="003C07A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C07AD" w:rsidRDefault="003C07A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AD" w:rsidRDefault="003C07A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AD" w:rsidRDefault="003C07A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C07AD" w:rsidRDefault="003C07A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AD" w:rsidRDefault="003764E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92238C" w:rsidRPr="00315C2F" w:rsidRDefault="0092238C" w:rsidP="0092238C">
    <w:pPr>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Bold"/>
        <w:u w:val="single"/>
      </w:rPr>
    </w:pPr>
    <w:r w:rsidRPr="00315C2F">
      <w:rPr>
        <w:rFonts w:ascii="Comic Sans MS" w:hAnsi="Comic Sans MS"/>
        <w:u w:val="single"/>
      </w:rPr>
      <w:t>Reporting Adverse and Untoward Incidents</w:t>
    </w:r>
  </w:p>
  <w:p w:rsidR="0092238C" w:rsidRPr="00315C2F" w:rsidRDefault="0092238C">
    <w:pPr>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3C4"/>
    <w:multiLevelType w:val="multilevel"/>
    <w:tmpl w:val="FFFFFFFF"/>
    <w:lvl w:ilvl="0">
      <w:start w:val="1"/>
      <w:numFmt w:val="bullet"/>
      <w:lvlText w:val="•"/>
      <w:lvlJc w:val="left"/>
      <w:pPr>
        <w:tabs>
          <w:tab w:val="num" w:pos="180"/>
        </w:tabs>
        <w:ind w:left="180" w:hanging="180"/>
      </w:pPr>
      <w:rPr>
        <w:rFonts w:ascii="Arial" w:eastAsia="Times New Roman" w:hAnsi="Arial"/>
        <w:color w:val="000000"/>
        <w:position w:val="0"/>
        <w:sz w:val="24"/>
      </w:rPr>
    </w:lvl>
    <w:lvl w:ilvl="1">
      <w:start w:val="1"/>
      <w:numFmt w:val="bullet"/>
      <w:lvlText w:val="•"/>
      <w:lvlJc w:val="left"/>
      <w:pPr>
        <w:tabs>
          <w:tab w:val="num" w:pos="360"/>
        </w:tabs>
        <w:ind w:left="360" w:hanging="180"/>
      </w:pPr>
      <w:rPr>
        <w:rFonts w:ascii="Arial" w:eastAsia="Times New Roman" w:hAnsi="Arial"/>
        <w:color w:val="000000"/>
        <w:position w:val="0"/>
        <w:sz w:val="24"/>
      </w:rPr>
    </w:lvl>
    <w:lvl w:ilvl="2">
      <w:start w:val="1"/>
      <w:numFmt w:val="bullet"/>
      <w:lvlText w:val="•"/>
      <w:lvlJc w:val="left"/>
      <w:pPr>
        <w:tabs>
          <w:tab w:val="num" w:pos="540"/>
        </w:tabs>
        <w:ind w:left="540" w:hanging="180"/>
      </w:pPr>
      <w:rPr>
        <w:rFonts w:ascii="Arial" w:eastAsia="Times New Roman" w:hAnsi="Arial"/>
        <w:color w:val="000000"/>
        <w:position w:val="0"/>
        <w:sz w:val="24"/>
      </w:rPr>
    </w:lvl>
    <w:lvl w:ilvl="3">
      <w:start w:val="1"/>
      <w:numFmt w:val="bullet"/>
      <w:lvlText w:val="•"/>
      <w:lvlJc w:val="left"/>
      <w:pPr>
        <w:tabs>
          <w:tab w:val="num" w:pos="720"/>
        </w:tabs>
        <w:ind w:left="720" w:hanging="180"/>
      </w:pPr>
      <w:rPr>
        <w:rFonts w:ascii="Arial" w:eastAsia="Times New Roman" w:hAnsi="Arial"/>
        <w:color w:val="000000"/>
        <w:position w:val="0"/>
        <w:sz w:val="24"/>
      </w:rPr>
    </w:lvl>
    <w:lvl w:ilvl="4">
      <w:start w:val="1"/>
      <w:numFmt w:val="bullet"/>
      <w:lvlText w:val="•"/>
      <w:lvlJc w:val="left"/>
      <w:pPr>
        <w:tabs>
          <w:tab w:val="num" w:pos="900"/>
        </w:tabs>
        <w:ind w:left="900" w:hanging="180"/>
      </w:pPr>
      <w:rPr>
        <w:rFonts w:ascii="Arial" w:eastAsia="Times New Roman" w:hAnsi="Arial"/>
        <w:color w:val="000000"/>
        <w:position w:val="0"/>
        <w:sz w:val="24"/>
      </w:rPr>
    </w:lvl>
    <w:lvl w:ilvl="5">
      <w:start w:val="1"/>
      <w:numFmt w:val="bullet"/>
      <w:lvlText w:val="•"/>
      <w:lvlJc w:val="left"/>
      <w:pPr>
        <w:tabs>
          <w:tab w:val="num" w:pos="1080"/>
        </w:tabs>
        <w:ind w:left="1080" w:hanging="180"/>
      </w:pPr>
      <w:rPr>
        <w:rFonts w:ascii="Arial" w:eastAsia="Times New Roman" w:hAnsi="Arial"/>
        <w:color w:val="000000"/>
        <w:position w:val="0"/>
        <w:sz w:val="24"/>
      </w:rPr>
    </w:lvl>
    <w:lvl w:ilvl="6">
      <w:start w:val="1"/>
      <w:numFmt w:val="bullet"/>
      <w:lvlText w:val="•"/>
      <w:lvlJc w:val="left"/>
      <w:pPr>
        <w:tabs>
          <w:tab w:val="num" w:pos="1260"/>
        </w:tabs>
        <w:ind w:left="1260" w:hanging="180"/>
      </w:pPr>
      <w:rPr>
        <w:rFonts w:ascii="Arial" w:eastAsia="Times New Roman" w:hAnsi="Arial"/>
        <w:color w:val="000000"/>
        <w:position w:val="0"/>
        <w:sz w:val="24"/>
      </w:rPr>
    </w:lvl>
    <w:lvl w:ilvl="7">
      <w:start w:val="1"/>
      <w:numFmt w:val="bullet"/>
      <w:lvlText w:val="•"/>
      <w:lvlJc w:val="left"/>
      <w:pPr>
        <w:tabs>
          <w:tab w:val="num" w:pos="1440"/>
        </w:tabs>
        <w:ind w:left="1440" w:hanging="180"/>
      </w:pPr>
      <w:rPr>
        <w:rFonts w:ascii="Arial" w:eastAsia="Times New Roman" w:hAnsi="Arial"/>
        <w:color w:val="000000"/>
        <w:position w:val="0"/>
        <w:sz w:val="24"/>
      </w:rPr>
    </w:lvl>
    <w:lvl w:ilvl="8">
      <w:start w:val="1"/>
      <w:numFmt w:val="bullet"/>
      <w:lvlText w:val="•"/>
      <w:lvlJc w:val="left"/>
      <w:pPr>
        <w:tabs>
          <w:tab w:val="num" w:pos="1620"/>
        </w:tabs>
        <w:ind w:left="1620" w:hanging="180"/>
      </w:pPr>
      <w:rPr>
        <w:rFonts w:ascii="Arial" w:eastAsia="Times New Roman" w:hAnsi="Arial"/>
        <w:color w:val="000000"/>
        <w:position w:val="0"/>
        <w:sz w:val="24"/>
      </w:rPr>
    </w:lvl>
  </w:abstractNum>
  <w:abstractNum w:abstractNumId="1" w15:restartNumberingAfterBreak="0">
    <w:nsid w:val="16EA3847"/>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15:restartNumberingAfterBreak="0">
    <w:nsid w:val="28113F52"/>
    <w:multiLevelType w:val="multilevel"/>
    <w:tmpl w:val="FFFFFFFF"/>
    <w:lvl w:ilvl="0">
      <w:start w:val="1"/>
      <w:numFmt w:val="bullet"/>
      <w:lvlText w:val="-"/>
      <w:lvlJc w:val="left"/>
      <w:pPr>
        <w:tabs>
          <w:tab w:val="num" w:pos="240"/>
        </w:tabs>
        <w:ind w:left="240" w:hanging="240"/>
      </w:pPr>
      <w:rPr>
        <w:rFonts w:ascii="Arial" w:eastAsia="Times New Roman" w:hAnsi="Arial"/>
        <w:color w:val="000000"/>
        <w:position w:val="0"/>
        <w:sz w:val="24"/>
      </w:rPr>
    </w:lvl>
    <w:lvl w:ilvl="1">
      <w:start w:val="1"/>
      <w:numFmt w:val="bullet"/>
      <w:lvlText w:val="-"/>
      <w:lvlJc w:val="left"/>
      <w:pPr>
        <w:tabs>
          <w:tab w:val="num" w:pos="480"/>
        </w:tabs>
        <w:ind w:left="480" w:hanging="240"/>
      </w:pPr>
      <w:rPr>
        <w:rFonts w:ascii="Arial" w:eastAsia="Times New Roman" w:hAnsi="Arial"/>
        <w:color w:val="000000"/>
        <w:position w:val="0"/>
        <w:sz w:val="24"/>
      </w:rPr>
    </w:lvl>
    <w:lvl w:ilvl="2">
      <w:start w:val="1"/>
      <w:numFmt w:val="bullet"/>
      <w:lvlText w:val="-"/>
      <w:lvlJc w:val="left"/>
      <w:pPr>
        <w:tabs>
          <w:tab w:val="num" w:pos="720"/>
        </w:tabs>
        <w:ind w:left="720" w:hanging="240"/>
      </w:pPr>
      <w:rPr>
        <w:rFonts w:ascii="Arial" w:eastAsia="Times New Roman" w:hAnsi="Arial"/>
        <w:color w:val="000000"/>
        <w:position w:val="0"/>
        <w:sz w:val="24"/>
      </w:rPr>
    </w:lvl>
    <w:lvl w:ilvl="3">
      <w:start w:val="1"/>
      <w:numFmt w:val="bullet"/>
      <w:lvlText w:val="-"/>
      <w:lvlJc w:val="left"/>
      <w:pPr>
        <w:tabs>
          <w:tab w:val="num" w:pos="960"/>
        </w:tabs>
        <w:ind w:left="960" w:hanging="240"/>
      </w:pPr>
      <w:rPr>
        <w:rFonts w:ascii="Arial" w:eastAsia="Times New Roman" w:hAnsi="Arial"/>
        <w:color w:val="000000"/>
        <w:position w:val="0"/>
        <w:sz w:val="24"/>
      </w:rPr>
    </w:lvl>
    <w:lvl w:ilvl="4">
      <w:start w:val="1"/>
      <w:numFmt w:val="bullet"/>
      <w:lvlText w:val="-"/>
      <w:lvlJc w:val="left"/>
      <w:pPr>
        <w:tabs>
          <w:tab w:val="num" w:pos="1200"/>
        </w:tabs>
        <w:ind w:left="1200" w:hanging="240"/>
      </w:pPr>
      <w:rPr>
        <w:rFonts w:ascii="Arial" w:eastAsia="Times New Roman" w:hAnsi="Arial"/>
        <w:color w:val="000000"/>
        <w:position w:val="0"/>
        <w:sz w:val="24"/>
      </w:rPr>
    </w:lvl>
    <w:lvl w:ilvl="5">
      <w:start w:val="1"/>
      <w:numFmt w:val="bullet"/>
      <w:lvlText w:val="-"/>
      <w:lvlJc w:val="left"/>
      <w:pPr>
        <w:tabs>
          <w:tab w:val="num" w:pos="1440"/>
        </w:tabs>
        <w:ind w:left="1440" w:hanging="240"/>
      </w:pPr>
      <w:rPr>
        <w:rFonts w:ascii="Arial" w:eastAsia="Times New Roman" w:hAnsi="Arial"/>
        <w:color w:val="000000"/>
        <w:position w:val="0"/>
        <w:sz w:val="24"/>
      </w:rPr>
    </w:lvl>
    <w:lvl w:ilvl="6">
      <w:start w:val="1"/>
      <w:numFmt w:val="bullet"/>
      <w:lvlText w:val="-"/>
      <w:lvlJc w:val="left"/>
      <w:pPr>
        <w:tabs>
          <w:tab w:val="num" w:pos="1680"/>
        </w:tabs>
        <w:ind w:left="1680" w:hanging="240"/>
      </w:pPr>
      <w:rPr>
        <w:rFonts w:ascii="Arial" w:eastAsia="Times New Roman" w:hAnsi="Arial"/>
        <w:color w:val="000000"/>
        <w:position w:val="0"/>
        <w:sz w:val="24"/>
      </w:rPr>
    </w:lvl>
    <w:lvl w:ilvl="7">
      <w:start w:val="1"/>
      <w:numFmt w:val="bullet"/>
      <w:lvlText w:val="-"/>
      <w:lvlJc w:val="left"/>
      <w:pPr>
        <w:tabs>
          <w:tab w:val="num" w:pos="1920"/>
        </w:tabs>
        <w:ind w:left="1920" w:hanging="240"/>
      </w:pPr>
      <w:rPr>
        <w:rFonts w:ascii="Arial" w:eastAsia="Times New Roman" w:hAnsi="Arial"/>
        <w:color w:val="000000"/>
        <w:position w:val="0"/>
        <w:sz w:val="24"/>
      </w:rPr>
    </w:lvl>
    <w:lvl w:ilvl="8">
      <w:start w:val="1"/>
      <w:numFmt w:val="bullet"/>
      <w:lvlText w:val="-"/>
      <w:lvlJc w:val="left"/>
      <w:pPr>
        <w:tabs>
          <w:tab w:val="num" w:pos="2160"/>
        </w:tabs>
        <w:ind w:left="2160" w:hanging="240"/>
      </w:pPr>
      <w:rPr>
        <w:rFonts w:ascii="Arial" w:eastAsia="Times New Roman" w:hAnsi="Arial"/>
        <w:color w:val="000000"/>
        <w:position w:val="0"/>
        <w:sz w:val="24"/>
      </w:rPr>
    </w:lvl>
  </w:abstractNum>
  <w:abstractNum w:abstractNumId="3" w15:restartNumberingAfterBreak="0">
    <w:nsid w:val="2D49078D"/>
    <w:multiLevelType w:val="multilevel"/>
    <w:tmpl w:val="FFFFFFFF"/>
    <w:styleLink w:val="List1"/>
    <w:lvl w:ilvl="0">
      <w:numFmt w:val="bullet"/>
      <w:lvlText w:val="-"/>
      <w:lvlJc w:val="left"/>
      <w:pPr>
        <w:tabs>
          <w:tab w:val="num" w:pos="240"/>
        </w:tabs>
        <w:ind w:left="240" w:hanging="240"/>
      </w:pPr>
      <w:rPr>
        <w:rFonts w:ascii="Arial" w:eastAsia="Times New Roman" w:hAnsi="Arial"/>
        <w:color w:val="000000"/>
        <w:position w:val="0"/>
        <w:sz w:val="22"/>
      </w:rPr>
    </w:lvl>
    <w:lvl w:ilvl="1">
      <w:start w:val="1"/>
      <w:numFmt w:val="bullet"/>
      <w:lvlText w:val="-"/>
      <w:lvlJc w:val="left"/>
      <w:pPr>
        <w:tabs>
          <w:tab w:val="num" w:pos="480"/>
        </w:tabs>
        <w:ind w:left="480" w:hanging="240"/>
      </w:pPr>
      <w:rPr>
        <w:rFonts w:ascii="Arial" w:eastAsia="Times New Roman" w:hAnsi="Arial"/>
        <w:color w:val="000000"/>
        <w:position w:val="0"/>
        <w:sz w:val="24"/>
      </w:rPr>
    </w:lvl>
    <w:lvl w:ilvl="2">
      <w:start w:val="1"/>
      <w:numFmt w:val="bullet"/>
      <w:lvlText w:val="-"/>
      <w:lvlJc w:val="left"/>
      <w:pPr>
        <w:tabs>
          <w:tab w:val="num" w:pos="720"/>
        </w:tabs>
        <w:ind w:left="720" w:hanging="240"/>
      </w:pPr>
      <w:rPr>
        <w:rFonts w:ascii="Arial" w:eastAsia="Times New Roman" w:hAnsi="Arial"/>
        <w:color w:val="000000"/>
        <w:position w:val="0"/>
        <w:sz w:val="24"/>
      </w:rPr>
    </w:lvl>
    <w:lvl w:ilvl="3">
      <w:start w:val="1"/>
      <w:numFmt w:val="bullet"/>
      <w:lvlText w:val="-"/>
      <w:lvlJc w:val="left"/>
      <w:pPr>
        <w:tabs>
          <w:tab w:val="num" w:pos="960"/>
        </w:tabs>
        <w:ind w:left="960" w:hanging="240"/>
      </w:pPr>
      <w:rPr>
        <w:rFonts w:ascii="Arial" w:eastAsia="Times New Roman" w:hAnsi="Arial"/>
        <w:color w:val="000000"/>
        <w:position w:val="0"/>
        <w:sz w:val="24"/>
      </w:rPr>
    </w:lvl>
    <w:lvl w:ilvl="4">
      <w:start w:val="1"/>
      <w:numFmt w:val="bullet"/>
      <w:lvlText w:val="-"/>
      <w:lvlJc w:val="left"/>
      <w:pPr>
        <w:tabs>
          <w:tab w:val="num" w:pos="1200"/>
        </w:tabs>
        <w:ind w:left="1200" w:hanging="240"/>
      </w:pPr>
      <w:rPr>
        <w:rFonts w:ascii="Arial" w:eastAsia="Times New Roman" w:hAnsi="Arial"/>
        <w:color w:val="000000"/>
        <w:position w:val="0"/>
        <w:sz w:val="24"/>
      </w:rPr>
    </w:lvl>
    <w:lvl w:ilvl="5">
      <w:start w:val="1"/>
      <w:numFmt w:val="bullet"/>
      <w:lvlText w:val="-"/>
      <w:lvlJc w:val="left"/>
      <w:pPr>
        <w:tabs>
          <w:tab w:val="num" w:pos="1440"/>
        </w:tabs>
        <w:ind w:left="1440" w:hanging="240"/>
      </w:pPr>
      <w:rPr>
        <w:rFonts w:ascii="Arial" w:eastAsia="Times New Roman" w:hAnsi="Arial"/>
        <w:color w:val="000000"/>
        <w:position w:val="0"/>
        <w:sz w:val="24"/>
      </w:rPr>
    </w:lvl>
    <w:lvl w:ilvl="6">
      <w:start w:val="1"/>
      <w:numFmt w:val="bullet"/>
      <w:lvlText w:val="-"/>
      <w:lvlJc w:val="left"/>
      <w:pPr>
        <w:tabs>
          <w:tab w:val="num" w:pos="1680"/>
        </w:tabs>
        <w:ind w:left="1680" w:hanging="240"/>
      </w:pPr>
      <w:rPr>
        <w:rFonts w:ascii="Arial" w:eastAsia="Times New Roman" w:hAnsi="Arial"/>
        <w:color w:val="000000"/>
        <w:position w:val="0"/>
        <w:sz w:val="24"/>
      </w:rPr>
    </w:lvl>
    <w:lvl w:ilvl="7">
      <w:start w:val="1"/>
      <w:numFmt w:val="bullet"/>
      <w:lvlText w:val="-"/>
      <w:lvlJc w:val="left"/>
      <w:pPr>
        <w:tabs>
          <w:tab w:val="num" w:pos="1920"/>
        </w:tabs>
        <w:ind w:left="1920" w:hanging="240"/>
      </w:pPr>
      <w:rPr>
        <w:rFonts w:ascii="Arial" w:eastAsia="Times New Roman" w:hAnsi="Arial"/>
        <w:color w:val="000000"/>
        <w:position w:val="0"/>
        <w:sz w:val="24"/>
      </w:rPr>
    </w:lvl>
    <w:lvl w:ilvl="8">
      <w:start w:val="1"/>
      <w:numFmt w:val="bullet"/>
      <w:lvlText w:val="-"/>
      <w:lvlJc w:val="left"/>
      <w:pPr>
        <w:tabs>
          <w:tab w:val="num" w:pos="2160"/>
        </w:tabs>
        <w:ind w:left="2160" w:hanging="240"/>
      </w:pPr>
      <w:rPr>
        <w:rFonts w:ascii="Arial" w:eastAsia="Times New Roman" w:hAnsi="Arial"/>
        <w:color w:val="000000"/>
        <w:position w:val="0"/>
        <w:sz w:val="24"/>
      </w:rPr>
    </w:lvl>
  </w:abstractNum>
  <w:abstractNum w:abstractNumId="4" w15:restartNumberingAfterBreak="0">
    <w:nsid w:val="47041A43"/>
    <w:multiLevelType w:val="multilevel"/>
    <w:tmpl w:val="FFFFFFFF"/>
    <w:styleLink w:val="List0"/>
    <w:lvl w:ilvl="0">
      <w:start w:val="1"/>
      <w:numFmt w:val="bullet"/>
      <w:lvlText w:val="•"/>
      <w:lvlJc w:val="left"/>
      <w:pPr>
        <w:tabs>
          <w:tab w:val="num" w:pos="180"/>
        </w:tabs>
        <w:ind w:left="180" w:hanging="180"/>
      </w:pPr>
      <w:rPr>
        <w:rFonts w:ascii="Arial" w:eastAsia="Times New Roman" w:hAnsi="Arial"/>
        <w:color w:val="000000"/>
        <w:position w:val="0"/>
        <w:sz w:val="22"/>
      </w:rPr>
    </w:lvl>
    <w:lvl w:ilvl="1">
      <w:start w:val="1"/>
      <w:numFmt w:val="bullet"/>
      <w:lvlText w:val="•"/>
      <w:lvlJc w:val="left"/>
      <w:pPr>
        <w:tabs>
          <w:tab w:val="num" w:pos="360"/>
        </w:tabs>
        <w:ind w:left="360" w:hanging="180"/>
      </w:pPr>
      <w:rPr>
        <w:rFonts w:ascii="Arial" w:eastAsia="Times New Roman" w:hAnsi="Arial"/>
        <w:color w:val="000000"/>
        <w:position w:val="0"/>
        <w:sz w:val="24"/>
      </w:rPr>
    </w:lvl>
    <w:lvl w:ilvl="2">
      <w:start w:val="1"/>
      <w:numFmt w:val="bullet"/>
      <w:lvlText w:val="•"/>
      <w:lvlJc w:val="left"/>
      <w:pPr>
        <w:tabs>
          <w:tab w:val="num" w:pos="540"/>
        </w:tabs>
        <w:ind w:left="540" w:hanging="180"/>
      </w:pPr>
      <w:rPr>
        <w:rFonts w:ascii="Arial" w:eastAsia="Times New Roman" w:hAnsi="Arial"/>
        <w:color w:val="000000"/>
        <w:position w:val="0"/>
        <w:sz w:val="24"/>
      </w:rPr>
    </w:lvl>
    <w:lvl w:ilvl="3">
      <w:start w:val="1"/>
      <w:numFmt w:val="bullet"/>
      <w:lvlText w:val="•"/>
      <w:lvlJc w:val="left"/>
      <w:pPr>
        <w:tabs>
          <w:tab w:val="num" w:pos="720"/>
        </w:tabs>
        <w:ind w:left="720" w:hanging="180"/>
      </w:pPr>
      <w:rPr>
        <w:rFonts w:ascii="Arial" w:eastAsia="Times New Roman" w:hAnsi="Arial"/>
        <w:color w:val="000000"/>
        <w:position w:val="0"/>
        <w:sz w:val="24"/>
      </w:rPr>
    </w:lvl>
    <w:lvl w:ilvl="4">
      <w:start w:val="1"/>
      <w:numFmt w:val="bullet"/>
      <w:lvlText w:val="•"/>
      <w:lvlJc w:val="left"/>
      <w:pPr>
        <w:tabs>
          <w:tab w:val="num" w:pos="900"/>
        </w:tabs>
        <w:ind w:left="900" w:hanging="180"/>
      </w:pPr>
      <w:rPr>
        <w:rFonts w:ascii="Arial" w:eastAsia="Times New Roman" w:hAnsi="Arial"/>
        <w:color w:val="000000"/>
        <w:position w:val="0"/>
        <w:sz w:val="24"/>
      </w:rPr>
    </w:lvl>
    <w:lvl w:ilvl="5">
      <w:start w:val="1"/>
      <w:numFmt w:val="bullet"/>
      <w:lvlText w:val="•"/>
      <w:lvlJc w:val="left"/>
      <w:pPr>
        <w:tabs>
          <w:tab w:val="num" w:pos="1080"/>
        </w:tabs>
        <w:ind w:left="1080" w:hanging="180"/>
      </w:pPr>
      <w:rPr>
        <w:rFonts w:ascii="Arial" w:eastAsia="Times New Roman" w:hAnsi="Arial"/>
        <w:color w:val="000000"/>
        <w:position w:val="0"/>
        <w:sz w:val="24"/>
      </w:rPr>
    </w:lvl>
    <w:lvl w:ilvl="6">
      <w:start w:val="1"/>
      <w:numFmt w:val="bullet"/>
      <w:lvlText w:val="•"/>
      <w:lvlJc w:val="left"/>
      <w:pPr>
        <w:tabs>
          <w:tab w:val="num" w:pos="1260"/>
        </w:tabs>
        <w:ind w:left="1260" w:hanging="180"/>
      </w:pPr>
      <w:rPr>
        <w:rFonts w:ascii="Arial" w:eastAsia="Times New Roman" w:hAnsi="Arial"/>
        <w:color w:val="000000"/>
        <w:position w:val="0"/>
        <w:sz w:val="24"/>
      </w:rPr>
    </w:lvl>
    <w:lvl w:ilvl="7">
      <w:start w:val="1"/>
      <w:numFmt w:val="bullet"/>
      <w:lvlText w:val="•"/>
      <w:lvlJc w:val="left"/>
      <w:pPr>
        <w:tabs>
          <w:tab w:val="num" w:pos="1440"/>
        </w:tabs>
        <w:ind w:left="1440" w:hanging="180"/>
      </w:pPr>
      <w:rPr>
        <w:rFonts w:ascii="Arial" w:eastAsia="Times New Roman" w:hAnsi="Arial"/>
        <w:color w:val="000000"/>
        <w:position w:val="0"/>
        <w:sz w:val="24"/>
      </w:rPr>
    </w:lvl>
    <w:lvl w:ilvl="8">
      <w:start w:val="1"/>
      <w:numFmt w:val="bullet"/>
      <w:lvlText w:val="•"/>
      <w:lvlJc w:val="left"/>
      <w:pPr>
        <w:tabs>
          <w:tab w:val="num" w:pos="1620"/>
        </w:tabs>
        <w:ind w:left="1620" w:hanging="180"/>
      </w:pPr>
      <w:rPr>
        <w:rFonts w:ascii="Arial" w:eastAsia="Times New Roman" w:hAnsi="Arial"/>
        <w:color w:val="000000"/>
        <w:position w:val="0"/>
        <w:sz w:val="24"/>
      </w:rPr>
    </w:lvl>
  </w:abstractNum>
  <w:abstractNum w:abstractNumId="5" w15:restartNumberingAfterBreak="0">
    <w:nsid w:val="7C2F6CE4"/>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AD"/>
    <w:rsid w:val="002A5013"/>
    <w:rsid w:val="00315C2F"/>
    <w:rsid w:val="003764E5"/>
    <w:rsid w:val="003C07AD"/>
    <w:rsid w:val="0092238C"/>
    <w:rsid w:val="009A5F51"/>
    <w:rsid w:val="00FA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D1516D-3019-40C7-A16E-95BA05E1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3C07AD"/>
    <w:pPr>
      <w:numPr>
        <w:numId w:val="6"/>
      </w:numPr>
    </w:pPr>
  </w:style>
  <w:style w:type="numbering" w:customStyle="1" w:styleId="List0">
    <w:name w:val="List 0"/>
    <w:rsid w:val="003C07AD"/>
    <w:pPr>
      <w:numPr>
        <w:numId w:val="3"/>
      </w:numPr>
    </w:pPr>
  </w:style>
  <w:style w:type="paragraph" w:styleId="Header">
    <w:name w:val="header"/>
    <w:basedOn w:val="Normal"/>
    <w:link w:val="HeaderChar"/>
    <w:uiPriority w:val="99"/>
    <w:unhideWhenUsed/>
    <w:rsid w:val="00315C2F"/>
    <w:pPr>
      <w:tabs>
        <w:tab w:val="center" w:pos="4513"/>
        <w:tab w:val="right" w:pos="9026"/>
      </w:tabs>
    </w:pPr>
  </w:style>
  <w:style w:type="character" w:customStyle="1" w:styleId="HeaderChar">
    <w:name w:val="Header Char"/>
    <w:basedOn w:val="DefaultParagraphFont"/>
    <w:link w:val="Header"/>
    <w:uiPriority w:val="99"/>
    <w:rsid w:val="00315C2F"/>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315C2F"/>
    <w:pPr>
      <w:tabs>
        <w:tab w:val="center" w:pos="4513"/>
        <w:tab w:val="right" w:pos="9026"/>
      </w:tabs>
    </w:pPr>
  </w:style>
  <w:style w:type="character" w:customStyle="1" w:styleId="FooterChar">
    <w:name w:val="Footer Char"/>
    <w:basedOn w:val="DefaultParagraphFont"/>
    <w:link w:val="Footer"/>
    <w:uiPriority w:val="99"/>
    <w:rsid w:val="00315C2F"/>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Reporting Adverse and Untoward Incidents</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Adverse and Untoward Incidents</dc:title>
  <dc:subject/>
  <dc:creator>Little Buds</dc:creator>
  <cp:keywords/>
  <dc:description/>
  <cp:lastModifiedBy>Little Buds</cp:lastModifiedBy>
  <cp:revision>2</cp:revision>
  <dcterms:created xsi:type="dcterms:W3CDTF">2021-01-08T11:53:00Z</dcterms:created>
  <dcterms:modified xsi:type="dcterms:W3CDTF">2021-01-08T11:53:00Z</dcterms:modified>
</cp:coreProperties>
</file>