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u w:val="single"/>
        </w:rPr>
      </w:pPr>
      <w:bookmarkStart w:id="0" w:name="_GoBack"/>
      <w:bookmarkEnd w:id="0"/>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rPr>
      </w:pPr>
      <w:r w:rsidRPr="00EE419C">
        <w:rPr>
          <w:rFonts w:ascii="Comic Sans MS" w:hAnsi="Comic Sans MS"/>
          <w:b/>
        </w:rPr>
        <w:t>Principle</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 xml:space="preserve">Fundraising is an integral part of </w:t>
      </w:r>
      <w:r w:rsidR="00856DD4">
        <w:rPr>
          <w:rFonts w:ascii="Comic Sans MS" w:hAnsi="Comic Sans MS"/>
        </w:rPr>
        <w:t>Little Buds</w:t>
      </w:r>
      <w:r w:rsidRPr="00EE419C">
        <w:rPr>
          <w:rFonts w:ascii="Comic Sans MS" w:hAnsi="Comic Sans MS"/>
        </w:rPr>
        <w:t>.  It supports the overall development of the setting and is an integral part of our financial planning.  Fundraising allows us to keep our fees to a minimum and enables us to make our playgroup accessible to all children.</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u w:val="single"/>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rPr>
      </w:pPr>
      <w:r w:rsidRPr="00EE419C">
        <w:rPr>
          <w:rFonts w:ascii="Comic Sans MS" w:hAnsi="Comic Sans MS"/>
          <w:b/>
        </w:rPr>
        <w:t>Policy</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The setting has implemented this policy to ensure committee members and staff have the appropriate authority to exercise powers and carry out certain actions for which they are personally accountable when they are dealing with fundraising.  It is the responsibility of the management team and delegated staff to ensure that fundraising is in line with policies and procedures and promotes the aims and values of the setting.</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The management team is accountable for all funds raised and for ensuring that the setting can respond appropriately to any additional funding requirements.</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rPr>
      </w:pPr>
      <w:r w:rsidRPr="00EE419C">
        <w:rPr>
          <w:rFonts w:ascii="Comic Sans MS" w:hAnsi="Comic Sans MS"/>
          <w:b/>
        </w:rPr>
        <w:t>Procedure</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tabs>
          <w:tab w:val="center" w:pos="4320"/>
          <w:tab w:val="right" w:pos="8640"/>
        </w:tabs>
        <w:spacing w:after="0" w:line="240" w:lineRule="auto"/>
        <w:jc w:val="both"/>
        <w:rPr>
          <w:rFonts w:ascii="Comic Sans MS" w:eastAsia="Times New Roman" w:hAnsi="Comic Sans MS" w:cs="Arial Bold"/>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tabs>
          <w:tab w:val="center" w:pos="4320"/>
          <w:tab w:val="right" w:pos="8640"/>
        </w:tabs>
        <w:spacing w:after="0" w:line="240" w:lineRule="auto"/>
        <w:jc w:val="both"/>
        <w:rPr>
          <w:rFonts w:ascii="Comic Sans MS" w:eastAsia="Times New Roman" w:hAnsi="Comic Sans MS" w:cs="Arial"/>
        </w:rPr>
      </w:pPr>
      <w:r w:rsidRPr="00EE419C">
        <w:rPr>
          <w:rFonts w:ascii="Comic Sans MS" w:hAnsi="Comic Sans MS"/>
        </w:rPr>
        <w:t>The management team will ensure that:</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tabs>
          <w:tab w:val="center" w:pos="4320"/>
          <w:tab w:val="right" w:pos="8640"/>
        </w:tabs>
        <w:spacing w:after="0" w:line="240" w:lineRule="auto"/>
        <w:jc w:val="both"/>
        <w:rPr>
          <w:rFonts w:ascii="Comic Sans MS" w:eastAsia="Times New Roman" w:hAnsi="Comic Sans MS" w:cs="Arial"/>
        </w:rPr>
      </w:pPr>
    </w:p>
    <w:p w:rsidR="009C1379" w:rsidRPr="00EE419C" w:rsidRDefault="009C1379">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eastAsia="Times New Roman" w:hAnsi="Comic Sans MS" w:cs="Arial"/>
        </w:rPr>
      </w:pPr>
      <w:r w:rsidRPr="00EE419C">
        <w:rPr>
          <w:rFonts w:ascii="Comic Sans MS" w:hAnsi="Comic Sans MS"/>
        </w:rPr>
        <w:t>At all times the setting will adhere to the Charity Commission guidelines on collection of monies in the setting.</w:t>
      </w:r>
    </w:p>
    <w:p w:rsidR="009C1379" w:rsidRPr="00EE419C" w:rsidRDefault="009C1379">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eastAsia="Times New Roman" w:hAnsi="Comic Sans MS" w:cs="Arial"/>
        </w:rPr>
      </w:pPr>
      <w:r w:rsidRPr="00EE419C">
        <w:rPr>
          <w:rFonts w:ascii="Comic Sans MS" w:hAnsi="Comic Sans MS"/>
        </w:rPr>
        <w:t xml:space="preserve">Through a sub-committee the setting will </w:t>
      </w:r>
      <w:proofErr w:type="spellStart"/>
      <w:r w:rsidRPr="00EE419C">
        <w:rPr>
          <w:rFonts w:ascii="Comic Sans MS" w:hAnsi="Comic Sans MS"/>
        </w:rPr>
        <w:t>organise</w:t>
      </w:r>
      <w:proofErr w:type="spellEnd"/>
      <w:r w:rsidRPr="00EE419C">
        <w:rPr>
          <w:rFonts w:ascii="Comic Sans MS" w:hAnsi="Comic Sans MS"/>
        </w:rPr>
        <w:t xml:space="preserve"> a number of fundraising events throughout the year and apply to other sources of funding, </w:t>
      </w:r>
      <w:proofErr w:type="spellStart"/>
      <w:r w:rsidRPr="00EE419C">
        <w:rPr>
          <w:rFonts w:ascii="Comic Sans MS" w:hAnsi="Comic Sans MS"/>
        </w:rPr>
        <w:t>eg</w:t>
      </w:r>
      <w:proofErr w:type="spellEnd"/>
      <w:r w:rsidRPr="00EE419C">
        <w:rPr>
          <w:rFonts w:ascii="Comic Sans MS" w:hAnsi="Comic Sans MS"/>
        </w:rPr>
        <w:t xml:space="preserve"> Awards for </w:t>
      </w:r>
      <w:proofErr w:type="gramStart"/>
      <w:r w:rsidRPr="00EE419C">
        <w:rPr>
          <w:rFonts w:ascii="Comic Sans MS" w:hAnsi="Comic Sans MS"/>
        </w:rPr>
        <w:t>All</w:t>
      </w:r>
      <w:proofErr w:type="gramEnd"/>
      <w:r w:rsidRPr="00EE419C">
        <w:rPr>
          <w:rFonts w:ascii="Comic Sans MS" w:hAnsi="Comic Sans MS"/>
        </w:rPr>
        <w:t>, the Blackburn Trust.</w:t>
      </w:r>
    </w:p>
    <w:p w:rsidR="009C1379" w:rsidRPr="00EE419C" w:rsidRDefault="009C1379">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eastAsia="Times New Roman" w:hAnsi="Comic Sans MS" w:cs="Arial"/>
        </w:rPr>
      </w:pPr>
      <w:r w:rsidRPr="00EE419C">
        <w:rPr>
          <w:rFonts w:ascii="Comic Sans MS" w:hAnsi="Comic Sans MS"/>
        </w:rPr>
        <w:t>The setting will encourage all the parents/</w:t>
      </w:r>
      <w:proofErr w:type="spellStart"/>
      <w:r w:rsidRPr="00EE419C">
        <w:rPr>
          <w:rFonts w:ascii="Comic Sans MS" w:hAnsi="Comic Sans MS"/>
        </w:rPr>
        <w:t>carers</w:t>
      </w:r>
      <w:proofErr w:type="spellEnd"/>
      <w:r w:rsidRPr="00EE419C">
        <w:rPr>
          <w:rFonts w:ascii="Comic Sans MS" w:hAnsi="Comic Sans MS"/>
        </w:rPr>
        <w:t>, staff and the local community to support us in our fundraising efforts.</w:t>
      </w:r>
    </w:p>
    <w:p w:rsidR="009C1379" w:rsidRPr="00856DD4" w:rsidRDefault="009C1379">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eastAsia="Times New Roman" w:hAnsi="Comic Sans MS" w:cs="Arial"/>
        </w:rPr>
      </w:pPr>
      <w:r w:rsidRPr="00EE419C">
        <w:rPr>
          <w:rFonts w:ascii="Comic Sans MS" w:hAnsi="Comic Sans MS"/>
        </w:rPr>
        <w:t>In April each year the playgroup committee and staff will agree a fundraising strategy for the incoming year to meet financial commitments.</w:t>
      </w:r>
    </w:p>
    <w:p w:rsidR="00856DD4" w:rsidRPr="00EE419C" w:rsidRDefault="00856DD4">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eastAsia="Times New Roman" w:hAnsi="Comic Sans MS" w:cs="Arial"/>
        </w:rPr>
      </w:pPr>
      <w:r>
        <w:rPr>
          <w:rFonts w:ascii="Comic Sans MS" w:hAnsi="Comic Sans MS"/>
        </w:rPr>
        <w:t>Fundraising activities must follow all the HSC guidelines in relation to Covid-19</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5229B7"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rPr>
      </w:pPr>
      <w:r w:rsidRPr="005229B7">
        <w:rPr>
          <w:rFonts w:ascii="Comic Sans MS" w:hAnsi="Comic Sans MS"/>
          <w:b/>
        </w:rPr>
        <w:t>Monitoring</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This policy will be reviewed annually by the management team to ensure it remains fit for purpose.</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 xml:space="preserve">This policy was adopted by </w:t>
      </w:r>
      <w:r w:rsidR="00856DD4">
        <w:rPr>
          <w:rFonts w:ascii="Comic Sans MS" w:hAnsi="Comic Sans MS"/>
        </w:rPr>
        <w:t>Little Buds</w:t>
      </w:r>
      <w:r w:rsidR="005229B7">
        <w:rPr>
          <w:rFonts w:ascii="Comic Sans MS" w:hAnsi="Comic Sans MS"/>
        </w:rPr>
        <w:t xml:space="preserve"> </w:t>
      </w:r>
      <w:r w:rsidRPr="00EE419C">
        <w:rPr>
          <w:rFonts w:ascii="Comic Sans MS" w:hAnsi="Comic Sans MS"/>
        </w:rPr>
        <w:t>management team.</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Signed</w:t>
      </w:r>
      <w:proofErr w:type="gramStart"/>
      <w:r w:rsidRPr="00EE419C">
        <w:rPr>
          <w:rFonts w:ascii="Comic Sans MS" w:hAnsi="Comic Sans MS"/>
        </w:rPr>
        <w:t>:</w:t>
      </w:r>
      <w:r w:rsidRPr="00EE419C">
        <w:rPr>
          <w:rFonts w:ascii="Comic Sans MS" w:hAnsi="Comic Sans MS"/>
        </w:rPr>
        <w:tab/>
        <w:t>…………………………………………………………………………………..</w:t>
      </w:r>
      <w:proofErr w:type="gramEnd"/>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w:t>
      </w:r>
      <w:proofErr w:type="gramStart"/>
      <w:r w:rsidRPr="00EE419C">
        <w:rPr>
          <w:rFonts w:ascii="Comic Sans MS" w:hAnsi="Comic Sans MS"/>
        </w:rPr>
        <w:t>on</w:t>
      </w:r>
      <w:proofErr w:type="gramEnd"/>
      <w:r w:rsidRPr="00EE419C">
        <w:rPr>
          <w:rFonts w:ascii="Comic Sans MS" w:hAnsi="Comic Sans MS"/>
        </w:rPr>
        <w:t xml:space="preserve"> behalf of the management team)</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lastRenderedPageBreak/>
        <w:t>Position</w:t>
      </w:r>
      <w:proofErr w:type="gramStart"/>
      <w:r w:rsidRPr="00EE419C">
        <w:rPr>
          <w:rFonts w:ascii="Comic Sans MS" w:hAnsi="Comic Sans MS"/>
        </w:rPr>
        <w:t>:</w:t>
      </w:r>
      <w:r w:rsidRPr="00EE419C">
        <w:rPr>
          <w:rFonts w:ascii="Comic Sans MS" w:hAnsi="Comic Sans MS"/>
        </w:rPr>
        <w:tab/>
        <w:t>…………………………………………………………………………………..</w:t>
      </w:r>
      <w:proofErr w:type="gramEnd"/>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Date</w:t>
      </w:r>
      <w:proofErr w:type="gramStart"/>
      <w:r w:rsidRPr="00EE419C">
        <w:rPr>
          <w:rFonts w:ascii="Comic Sans MS" w:hAnsi="Comic Sans MS"/>
        </w:rPr>
        <w:t>:</w:t>
      </w:r>
      <w:r w:rsidRPr="00EE419C">
        <w:rPr>
          <w:rFonts w:ascii="Comic Sans MS" w:hAnsi="Comic Sans MS"/>
        </w:rPr>
        <w:tab/>
      </w:r>
      <w:r w:rsidRPr="00EE419C">
        <w:rPr>
          <w:rFonts w:ascii="Comic Sans MS" w:hAnsi="Comic Sans MS"/>
        </w:rPr>
        <w:tab/>
        <w:t>…………………………………………………………………………………..</w:t>
      </w:r>
      <w:proofErr w:type="gramEnd"/>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Reviewed on:</w:t>
      </w: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Date</w:t>
      </w:r>
      <w:proofErr w:type="gramStart"/>
      <w:r w:rsidRPr="00EE419C">
        <w:rPr>
          <w:rFonts w:ascii="Comic Sans MS" w:hAnsi="Comic Sans MS"/>
        </w:rPr>
        <w:t>:</w:t>
      </w:r>
      <w:r w:rsidRPr="00EE419C">
        <w:rPr>
          <w:rFonts w:ascii="Comic Sans MS" w:hAnsi="Comic Sans MS"/>
        </w:rPr>
        <w:tab/>
        <w:t>……………………...</w:t>
      </w:r>
      <w:proofErr w:type="gramEnd"/>
      <w:r w:rsidRPr="00EE419C">
        <w:rPr>
          <w:rFonts w:ascii="Comic Sans MS" w:hAnsi="Comic Sans MS"/>
        </w:rPr>
        <w:tab/>
      </w:r>
      <w:r w:rsidRPr="00EE419C">
        <w:rPr>
          <w:rFonts w:ascii="Comic Sans MS" w:hAnsi="Comic Sans MS"/>
        </w:rPr>
        <w:tab/>
        <w:t>Signed</w:t>
      </w:r>
      <w:proofErr w:type="gramStart"/>
      <w:r w:rsidRPr="00EE419C">
        <w:rPr>
          <w:rFonts w:ascii="Comic Sans MS" w:hAnsi="Comic Sans MS"/>
        </w:rPr>
        <w:t>:</w:t>
      </w:r>
      <w:r w:rsidRPr="00EE419C">
        <w:rPr>
          <w:rFonts w:ascii="Comic Sans MS" w:hAnsi="Comic Sans MS"/>
        </w:rPr>
        <w:tab/>
        <w:t>…………………………………………..</w:t>
      </w:r>
      <w:proofErr w:type="gramEnd"/>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r w:rsidRPr="00EE419C">
        <w:rPr>
          <w:rFonts w:ascii="Comic Sans MS" w:hAnsi="Comic Sans MS"/>
        </w:rPr>
        <w:t>Date</w:t>
      </w:r>
      <w:proofErr w:type="gramStart"/>
      <w:r w:rsidRPr="00EE419C">
        <w:rPr>
          <w:rFonts w:ascii="Comic Sans MS" w:hAnsi="Comic Sans MS"/>
        </w:rPr>
        <w:t>:</w:t>
      </w:r>
      <w:r w:rsidRPr="00EE419C">
        <w:rPr>
          <w:rFonts w:ascii="Comic Sans MS" w:hAnsi="Comic Sans MS"/>
        </w:rPr>
        <w:tab/>
        <w:t>……………………...</w:t>
      </w:r>
      <w:proofErr w:type="gramEnd"/>
      <w:r w:rsidRPr="00EE419C">
        <w:rPr>
          <w:rFonts w:ascii="Comic Sans MS" w:hAnsi="Comic Sans MS"/>
        </w:rPr>
        <w:tab/>
      </w:r>
      <w:r w:rsidRPr="00EE419C">
        <w:rPr>
          <w:rFonts w:ascii="Comic Sans MS" w:hAnsi="Comic Sans MS"/>
        </w:rPr>
        <w:tab/>
        <w:t>Signed</w:t>
      </w:r>
      <w:proofErr w:type="gramStart"/>
      <w:r w:rsidRPr="00EE419C">
        <w:rPr>
          <w:rFonts w:ascii="Comic Sans MS" w:hAnsi="Comic Sans MS"/>
        </w:rPr>
        <w:t>:</w:t>
      </w:r>
      <w:r w:rsidRPr="00EE419C">
        <w:rPr>
          <w:rFonts w:ascii="Comic Sans MS" w:hAnsi="Comic Sans MS"/>
        </w:rPr>
        <w:tab/>
        <w:t>…………………………………………..</w:t>
      </w:r>
      <w:proofErr w:type="gramEnd"/>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rPr>
      </w:pPr>
    </w:p>
    <w:p w:rsidR="009C1379" w:rsidRPr="00EE419C" w:rsidRDefault="009C137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EE419C">
        <w:rPr>
          <w:rFonts w:ascii="Comic Sans MS" w:hAnsi="Comic Sans MS"/>
        </w:rPr>
        <w:t>Date</w:t>
      </w:r>
      <w:proofErr w:type="gramStart"/>
      <w:r w:rsidRPr="00EE419C">
        <w:rPr>
          <w:rFonts w:ascii="Comic Sans MS" w:hAnsi="Comic Sans MS"/>
        </w:rPr>
        <w:t>:</w:t>
      </w:r>
      <w:r w:rsidRPr="00EE419C">
        <w:rPr>
          <w:rFonts w:ascii="Comic Sans MS" w:hAnsi="Comic Sans MS"/>
        </w:rPr>
        <w:tab/>
        <w:t>……………………...</w:t>
      </w:r>
      <w:proofErr w:type="gramEnd"/>
      <w:r w:rsidRPr="00EE419C">
        <w:rPr>
          <w:rFonts w:ascii="Comic Sans MS" w:hAnsi="Comic Sans MS"/>
        </w:rPr>
        <w:tab/>
      </w:r>
      <w:r w:rsidRPr="00EE419C">
        <w:rPr>
          <w:rFonts w:ascii="Comic Sans MS" w:hAnsi="Comic Sans MS"/>
        </w:rPr>
        <w:tab/>
        <w:t>Signed</w:t>
      </w:r>
      <w:proofErr w:type="gramStart"/>
      <w:r w:rsidRPr="00EE419C">
        <w:rPr>
          <w:rFonts w:ascii="Comic Sans MS" w:hAnsi="Comic Sans MS"/>
        </w:rPr>
        <w:t>:</w:t>
      </w:r>
      <w:r w:rsidRPr="00EE419C">
        <w:rPr>
          <w:rFonts w:ascii="Comic Sans MS" w:hAnsi="Comic Sans MS"/>
        </w:rPr>
        <w:tab/>
        <w:t>…………………………………………..</w:t>
      </w:r>
      <w:proofErr w:type="gramEnd"/>
    </w:p>
    <w:sectPr w:rsidR="009C1379" w:rsidRPr="00EE419C" w:rsidSect="00456787">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34" w:rsidRDefault="0097523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75234" w:rsidRDefault="0097523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79" w:rsidRDefault="009C137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34" w:rsidRDefault="0097523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75234" w:rsidRDefault="0097523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79" w:rsidRDefault="00856DD4">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C57BBB" w:rsidRPr="00EE419C" w:rsidRDefault="00C57BBB" w:rsidP="00C57BBB">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eastAsia="Times New Roman" w:hAnsi="Comic Sans MS" w:cs="Arial Bold"/>
        <w:b/>
        <w:sz w:val="24"/>
        <w:szCs w:val="24"/>
        <w:u w:val="single"/>
      </w:rPr>
    </w:pPr>
    <w:r w:rsidRPr="00EE419C">
      <w:rPr>
        <w:rFonts w:ascii="Comic Sans MS" w:hAnsi="Comic Sans MS"/>
        <w:b/>
        <w:sz w:val="24"/>
        <w:szCs w:val="24"/>
        <w:u w:val="single"/>
      </w:rPr>
      <w:t>Fundraising Policy</w:t>
    </w:r>
  </w:p>
  <w:p w:rsidR="00C57BBB" w:rsidRPr="00051A79" w:rsidRDefault="00C57BBB">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56A5A"/>
    <w:multiLevelType w:val="multilevel"/>
    <w:tmpl w:val="FFFFFFFF"/>
    <w:styleLink w:val="List0"/>
    <w:lvl w:ilvl="0">
      <w:start w:val="1"/>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 w15:restartNumberingAfterBreak="0">
    <w:nsid w:val="5A751041"/>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61F3791F"/>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79"/>
    <w:rsid w:val="00051A79"/>
    <w:rsid w:val="00161096"/>
    <w:rsid w:val="00456787"/>
    <w:rsid w:val="005229B7"/>
    <w:rsid w:val="006A2F05"/>
    <w:rsid w:val="00856DD4"/>
    <w:rsid w:val="00975234"/>
    <w:rsid w:val="009C1379"/>
    <w:rsid w:val="00C57BBB"/>
    <w:rsid w:val="00DE3040"/>
    <w:rsid w:val="00EE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E75FA0-ED9B-4A2D-B6D3-910A3156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Trebuchet MS" w:hAnsi="Arial Unicode MS" w:cs="Arial Unicode MS"/>
      <w:color w:val="000000"/>
      <w:sz w:val="22"/>
      <w:szCs w:val="22"/>
      <w:u w:color="000000"/>
      <w:lang w:val="en-US"/>
    </w:rPr>
  </w:style>
  <w:style w:type="numbering" w:customStyle="1" w:styleId="List0">
    <w:name w:val="List 0"/>
    <w:rsid w:val="009C1379"/>
    <w:pPr>
      <w:numPr>
        <w:numId w:val="3"/>
      </w:numPr>
    </w:pPr>
  </w:style>
  <w:style w:type="paragraph" w:styleId="Header">
    <w:name w:val="header"/>
    <w:basedOn w:val="Normal"/>
    <w:link w:val="HeaderChar"/>
    <w:uiPriority w:val="99"/>
    <w:unhideWhenUsed/>
    <w:rsid w:val="00EE419C"/>
    <w:pPr>
      <w:tabs>
        <w:tab w:val="center" w:pos="4513"/>
        <w:tab w:val="right" w:pos="9026"/>
      </w:tabs>
    </w:pPr>
  </w:style>
  <w:style w:type="character" w:customStyle="1" w:styleId="HeaderChar">
    <w:name w:val="Header Char"/>
    <w:link w:val="Header"/>
    <w:uiPriority w:val="99"/>
    <w:rsid w:val="00EE419C"/>
    <w:rPr>
      <w:sz w:val="24"/>
      <w:szCs w:val="24"/>
      <w:lang w:val="en-US" w:eastAsia="en-US"/>
    </w:rPr>
  </w:style>
  <w:style w:type="paragraph" w:styleId="Footer">
    <w:name w:val="footer"/>
    <w:basedOn w:val="Normal"/>
    <w:link w:val="FooterChar"/>
    <w:uiPriority w:val="99"/>
    <w:unhideWhenUsed/>
    <w:rsid w:val="00EE419C"/>
    <w:pPr>
      <w:tabs>
        <w:tab w:val="center" w:pos="4513"/>
        <w:tab w:val="right" w:pos="9026"/>
      </w:tabs>
    </w:pPr>
  </w:style>
  <w:style w:type="character" w:customStyle="1" w:styleId="FooterChar">
    <w:name w:val="Footer Char"/>
    <w:link w:val="Footer"/>
    <w:uiPriority w:val="99"/>
    <w:rsid w:val="00EE41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Fundraising Policy</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Policy</dc:title>
  <dc:subject/>
  <dc:creator>Little Buds</dc:creator>
  <cp:keywords/>
  <dc:description/>
  <cp:lastModifiedBy>Little Buds</cp:lastModifiedBy>
  <cp:revision>3</cp:revision>
  <dcterms:created xsi:type="dcterms:W3CDTF">2021-01-08T10:43:00Z</dcterms:created>
  <dcterms:modified xsi:type="dcterms:W3CDTF">2021-02-24T12:05:00Z</dcterms:modified>
</cp:coreProperties>
</file>